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41F94" w14:textId="36B4F141" w:rsidR="001325A5" w:rsidRDefault="001325A5" w:rsidP="001325A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 xml:space="preserve">Drought Resistant </w:t>
      </w:r>
      <w:r w:rsidR="00B5266D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Ground Covers</w:t>
      </w:r>
    </w:p>
    <w:p w14:paraId="0C35BF50" w14:textId="77777777" w:rsidR="001325A5" w:rsidRDefault="001325A5" w:rsidP="001325A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</w:pPr>
    </w:p>
    <w:p w14:paraId="2DC0FC0C" w14:textId="76AE38CA" w:rsidR="001251EC" w:rsidRPr="001251EC" w:rsidRDefault="000463FF" w:rsidP="00A9623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lang w:eastAsia="en-CA"/>
          <w14:ligatures w14:val="none"/>
        </w:rPr>
        <w:t xml:space="preserve">This list was developed by two horticulturalists and vetted by the Town of Cochrane. </w:t>
      </w:r>
      <w:r w:rsidR="00E21C12" w:rsidRPr="001251EC">
        <w:rPr>
          <w:rFonts w:ascii="Verdana" w:eastAsia="Times New Roman" w:hAnsi="Verdana" w:cs="Times New Roman"/>
          <w:color w:val="000000"/>
          <w:kern w:val="0"/>
          <w:lang w:eastAsia="en-CA"/>
          <w14:ligatures w14:val="none"/>
        </w:rPr>
        <w:t xml:space="preserve">If you want to maintain some green, consider overseeding </w:t>
      </w:r>
      <w:r w:rsidR="009007DC">
        <w:rPr>
          <w:rFonts w:ascii="Verdana" w:eastAsia="Times New Roman" w:hAnsi="Verdana" w:cs="Times New Roman"/>
          <w:color w:val="000000"/>
          <w:kern w:val="0"/>
          <w:lang w:eastAsia="en-CA"/>
          <w14:ligatures w14:val="none"/>
        </w:rPr>
        <w:t>your</w:t>
      </w:r>
      <w:r w:rsidR="00E21C12" w:rsidRPr="001251EC">
        <w:rPr>
          <w:rFonts w:ascii="Verdana" w:eastAsia="Times New Roman" w:hAnsi="Verdana" w:cs="Times New Roman"/>
          <w:color w:val="000000"/>
          <w:kern w:val="0"/>
          <w:lang w:eastAsia="en-CA"/>
          <w14:ligatures w14:val="none"/>
        </w:rPr>
        <w:t xml:space="preserve"> existing grass with micro-clover or fescues. </w:t>
      </w:r>
      <w:r w:rsidR="009007DC">
        <w:rPr>
          <w:rFonts w:ascii="Verdana" w:eastAsia="Times New Roman" w:hAnsi="Verdana" w:cs="Times New Roman"/>
          <w:color w:val="000000"/>
          <w:kern w:val="0"/>
          <w:lang w:eastAsia="en-CA"/>
          <w14:ligatures w14:val="none"/>
        </w:rPr>
        <w:t xml:space="preserve">These can </w:t>
      </w:r>
      <w:r w:rsidR="003D38C8">
        <w:rPr>
          <w:rFonts w:ascii="Verdana" w:eastAsia="Times New Roman" w:hAnsi="Verdana" w:cs="Times New Roman"/>
          <w:color w:val="000000"/>
          <w:kern w:val="0"/>
          <w:lang w:eastAsia="en-CA"/>
          <w14:ligatures w14:val="none"/>
        </w:rPr>
        <w:t>be augmented by mulches in your shrub, tree and perennial flower beds</w:t>
      </w:r>
      <w:r w:rsidR="000E47C3">
        <w:rPr>
          <w:rFonts w:ascii="Verdana" w:eastAsia="Times New Roman" w:hAnsi="Verdana" w:cs="Times New Roman"/>
          <w:color w:val="000000"/>
          <w:kern w:val="0"/>
          <w:lang w:eastAsia="en-CA"/>
          <w14:ligatures w14:val="none"/>
        </w:rPr>
        <w:t xml:space="preserve"> and rock or stone for patios and walkways.</w:t>
      </w:r>
      <w:r w:rsidR="00E21C12" w:rsidRPr="001251EC">
        <w:rPr>
          <w:rFonts w:ascii="Verdana" w:eastAsia="Times New Roman" w:hAnsi="Verdana" w:cs="Times New Roman"/>
          <w:color w:val="000000"/>
          <w:kern w:val="0"/>
          <w:lang w:eastAsia="en-CA"/>
          <w14:ligatures w14:val="none"/>
        </w:rPr>
        <w:t xml:space="preserve"> </w:t>
      </w:r>
    </w:p>
    <w:p w14:paraId="559C6136" w14:textId="77777777" w:rsidR="001251EC" w:rsidRDefault="001251EC" w:rsidP="00D3540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</w:pPr>
    </w:p>
    <w:tbl>
      <w:tblPr>
        <w:tblW w:w="8020" w:type="dxa"/>
        <w:tblLook w:val="04A0" w:firstRow="1" w:lastRow="0" w:firstColumn="1" w:lastColumn="0" w:noHBand="0" w:noVBand="1"/>
      </w:tblPr>
      <w:tblGrid>
        <w:gridCol w:w="8020"/>
      </w:tblGrid>
      <w:tr w:rsidR="003338F6" w:rsidRPr="003338F6" w14:paraId="555E808D" w14:textId="77777777" w:rsidTr="00615699">
        <w:trPr>
          <w:trHeight w:val="492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AB63F" w14:textId="77777777" w:rsidR="003338F6" w:rsidRPr="003338F6" w:rsidRDefault="003338F6" w:rsidP="00333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333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Micro Clover or Micro Clover Mix (500 grams)</w:t>
            </w:r>
          </w:p>
        </w:tc>
      </w:tr>
      <w:tr w:rsidR="003338F6" w:rsidRPr="003338F6" w14:paraId="5083A225" w14:textId="77777777" w:rsidTr="00615699">
        <w:trPr>
          <w:trHeight w:val="816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6901E" w14:textId="77777777" w:rsidR="003338F6" w:rsidRPr="003338F6" w:rsidRDefault="003338F6" w:rsidP="00333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333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Fescues (500 Grams) (Sheep's Fescue or ECO-GROW </w:t>
            </w:r>
            <w:proofErr w:type="spellStart"/>
            <w:r w:rsidRPr="00333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Lawngrass</w:t>
            </w:r>
            <w:proofErr w:type="spellEnd"/>
            <w:r w:rsidRPr="00333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- Bow Point Nursery) </w:t>
            </w:r>
          </w:p>
        </w:tc>
      </w:tr>
      <w:tr w:rsidR="00615699" w:rsidRPr="003338F6" w14:paraId="4AEE6CAC" w14:textId="77777777" w:rsidTr="00615699">
        <w:trPr>
          <w:trHeight w:val="588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5E83AE" w14:textId="7048DD2F" w:rsidR="00615699" w:rsidRPr="003338F6" w:rsidRDefault="00615699" w:rsidP="00333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333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Lolium </w:t>
            </w:r>
            <w:proofErr w:type="spellStart"/>
            <w:r w:rsidRPr="00333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perenne</w:t>
            </w:r>
            <w:proofErr w:type="spellEnd"/>
            <w:r w:rsidRPr="00333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- Perennial Rye Grass</w:t>
            </w:r>
          </w:p>
        </w:tc>
      </w:tr>
      <w:tr w:rsidR="003338F6" w:rsidRPr="003338F6" w14:paraId="6E962BE3" w14:textId="77777777" w:rsidTr="00615699">
        <w:trPr>
          <w:trHeight w:val="818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037B6" w14:textId="77777777" w:rsidR="003338F6" w:rsidRPr="003338F6" w:rsidRDefault="003338F6" w:rsidP="00333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333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Mulch (1 cubic Yard) *should be the only choice as it retains moisture from rain events</w:t>
            </w:r>
          </w:p>
        </w:tc>
      </w:tr>
      <w:tr w:rsidR="003338F6" w:rsidRPr="003338F6" w14:paraId="3B8B1387" w14:textId="77777777" w:rsidTr="00615699">
        <w:trPr>
          <w:trHeight w:val="574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E9D74" w14:textId="77777777" w:rsidR="003338F6" w:rsidRPr="003338F6" w:rsidRDefault="003338F6" w:rsidP="00333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333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Boulders and Feature Rocks (TBD)</w:t>
            </w:r>
          </w:p>
        </w:tc>
      </w:tr>
    </w:tbl>
    <w:p w14:paraId="1BDEA266" w14:textId="77777777" w:rsidR="001251EC" w:rsidRPr="00D35402" w:rsidRDefault="001251EC" w:rsidP="00D3540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</w:pPr>
    </w:p>
    <w:sectPr w:rsidR="001251EC" w:rsidRPr="00D35402" w:rsidSect="008B6657">
      <w:pgSz w:w="12240" w:h="15840"/>
      <w:pgMar w:top="1440" w:right="260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A5"/>
    <w:rsid w:val="000463FF"/>
    <w:rsid w:val="000E47C3"/>
    <w:rsid w:val="001251EC"/>
    <w:rsid w:val="001325A5"/>
    <w:rsid w:val="003338F6"/>
    <w:rsid w:val="003D38C8"/>
    <w:rsid w:val="00452C0D"/>
    <w:rsid w:val="004A25D9"/>
    <w:rsid w:val="005E6A94"/>
    <w:rsid w:val="00615699"/>
    <w:rsid w:val="008B6657"/>
    <w:rsid w:val="008F4624"/>
    <w:rsid w:val="009007DC"/>
    <w:rsid w:val="009B3C92"/>
    <w:rsid w:val="009C5061"/>
    <w:rsid w:val="00A52030"/>
    <w:rsid w:val="00A96230"/>
    <w:rsid w:val="00B5266D"/>
    <w:rsid w:val="00B8308E"/>
    <w:rsid w:val="00B84C49"/>
    <w:rsid w:val="00C34945"/>
    <w:rsid w:val="00CF7900"/>
    <w:rsid w:val="00D35402"/>
    <w:rsid w:val="00DB3FBC"/>
    <w:rsid w:val="00E21C12"/>
    <w:rsid w:val="00FB4159"/>
    <w:rsid w:val="00FE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4E457"/>
  <w15:chartTrackingRefBased/>
  <w15:docId w15:val="{3DC89667-ACB5-493F-8868-13F357BF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2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2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5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5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5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5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5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5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5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5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5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5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5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5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25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25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5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2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2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2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2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25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25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25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5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5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25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Blair</dc:creator>
  <cp:keywords/>
  <dc:description/>
  <cp:lastModifiedBy>Margaret Blair</cp:lastModifiedBy>
  <cp:revision>13</cp:revision>
  <dcterms:created xsi:type="dcterms:W3CDTF">2024-05-19T16:02:00Z</dcterms:created>
  <dcterms:modified xsi:type="dcterms:W3CDTF">2024-05-19T16:30:00Z</dcterms:modified>
</cp:coreProperties>
</file>